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83DE" w14:textId="77777777" w:rsidR="001F6093" w:rsidRPr="00B91455" w:rsidRDefault="001F6093" w:rsidP="001F60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Avenir" w:eastAsia="Times New Roman" w:hAnsi="Avenir" w:cs="Times New Roman"/>
          <w:b/>
          <w:bCs/>
          <w:sz w:val="28"/>
          <w:szCs w:val="28"/>
        </w:rPr>
        <w:t>Or</w:t>
      </w:r>
      <w:bookmarkStart w:id="0" w:name="_GoBack"/>
      <w:r>
        <w:rPr>
          <w:rFonts w:ascii="Avenir" w:eastAsia="Times New Roman" w:hAnsi="Avenir" w:cs="Times New Roman"/>
          <w:b/>
          <w:bCs/>
          <w:sz w:val="28"/>
          <w:szCs w:val="28"/>
        </w:rPr>
        <w:t>ient School</w:t>
      </w:r>
      <w:r w:rsidRPr="00B91455">
        <w:rPr>
          <w:rFonts w:ascii="Avenir" w:eastAsia="Times New Roman" w:hAnsi="Avenir" w:cs="Times New Roman"/>
          <w:b/>
          <w:bCs/>
          <w:sz w:val="28"/>
          <w:szCs w:val="28"/>
        </w:rPr>
        <w:t xml:space="preserve"> Race &amp; Equity Impact Decision-Making Tool</w:t>
      </w:r>
    </w:p>
    <w:p w14:paraId="6F92BDF4" w14:textId="77777777" w:rsidR="001F6093" w:rsidRPr="00B91455" w:rsidRDefault="001F6093" w:rsidP="001F60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 xml:space="preserve">The purpose of this tool is to engage everyone involved in </w:t>
      </w:r>
      <w:r>
        <w:rPr>
          <w:rFonts w:ascii="Avenir" w:eastAsia="Times New Roman" w:hAnsi="Avenir" w:cs="Times New Roman"/>
          <w:sz w:val="22"/>
          <w:szCs w:val="22"/>
        </w:rPr>
        <w:t xml:space="preserve">the Orient </w:t>
      </w:r>
      <w:r w:rsidRPr="00B91455">
        <w:rPr>
          <w:rFonts w:ascii="Avenir" w:eastAsia="Times New Roman" w:hAnsi="Avenir" w:cs="Times New Roman"/>
          <w:sz w:val="22"/>
          <w:szCs w:val="22"/>
        </w:rPr>
        <w:t>School</w:t>
      </w:r>
      <w:r>
        <w:rPr>
          <w:rFonts w:ascii="Avenir" w:eastAsia="Times New Roman" w:hAnsi="Avenir" w:cs="Times New Roman"/>
          <w:sz w:val="22"/>
          <w:szCs w:val="22"/>
        </w:rPr>
        <w:t xml:space="preserve"> </w:t>
      </w:r>
      <w:r w:rsidRPr="00B91455">
        <w:rPr>
          <w:rFonts w:ascii="Avenir" w:eastAsia="Times New Roman" w:hAnsi="Avenir" w:cs="Times New Roman"/>
          <w:sz w:val="22"/>
          <w:szCs w:val="22"/>
        </w:rPr>
        <w:t xml:space="preserve">to learn, think and address how race and equity impacts choices in instruction, programming, staffing, funding, and policy. All members of the </w:t>
      </w:r>
      <w:r>
        <w:rPr>
          <w:rFonts w:ascii="Avenir" w:eastAsia="Times New Roman" w:hAnsi="Avenir" w:cs="Times New Roman"/>
          <w:sz w:val="22"/>
          <w:szCs w:val="22"/>
        </w:rPr>
        <w:t xml:space="preserve">Orient School </w:t>
      </w:r>
      <w:r w:rsidRPr="00B91455">
        <w:rPr>
          <w:rFonts w:ascii="Avenir" w:eastAsia="Times New Roman" w:hAnsi="Avenir" w:cs="Times New Roman"/>
          <w:sz w:val="22"/>
          <w:szCs w:val="22"/>
        </w:rPr>
        <w:t xml:space="preserve">community should strive to improve anti-racist practices and equity awareness through all of our activities and choices. We encourage the application of this tool in </w:t>
      </w:r>
      <w:r w:rsidRPr="00B91455">
        <w:rPr>
          <w:rFonts w:ascii="Avenir" w:eastAsia="Times New Roman" w:hAnsi="Avenir" w:cs="Times New Roman"/>
          <w:color w:val="3F3051"/>
          <w:sz w:val="22"/>
          <w:szCs w:val="22"/>
        </w:rPr>
        <w:t xml:space="preserve">any decisions that impact students, staff and families of the </w:t>
      </w:r>
      <w:r>
        <w:rPr>
          <w:rFonts w:ascii="Avenir" w:eastAsia="Times New Roman" w:hAnsi="Avenir" w:cs="Times New Roman"/>
          <w:color w:val="3F3051"/>
          <w:sz w:val="22"/>
          <w:szCs w:val="22"/>
        </w:rPr>
        <w:t>Orient</w:t>
      </w:r>
      <w:r w:rsidRPr="00B91455">
        <w:rPr>
          <w:rFonts w:ascii="Avenir" w:eastAsia="Times New Roman" w:hAnsi="Avenir" w:cs="Times New Roman"/>
          <w:color w:val="3F3051"/>
          <w:sz w:val="22"/>
          <w:szCs w:val="22"/>
        </w:rPr>
        <w:t xml:space="preserve"> School. </w:t>
      </w:r>
    </w:p>
    <w:p w14:paraId="6B8E1F77" w14:textId="77777777" w:rsidR="001F6093" w:rsidRPr="00B91455" w:rsidRDefault="001F6093" w:rsidP="001F60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32"/>
          <w:szCs w:val="32"/>
          <w:highlight w:val="yellow"/>
          <w:shd w:val="clear" w:color="auto" w:fill="D682FF"/>
        </w:rPr>
        <w:t>Before a Decision</w:t>
      </w:r>
      <w:r w:rsidRPr="00B91455">
        <w:rPr>
          <w:rFonts w:ascii="Avenir" w:eastAsia="Times New Roman" w:hAnsi="Avenir" w:cs="Times New Roman"/>
          <w:sz w:val="32"/>
          <w:szCs w:val="32"/>
          <w:shd w:val="clear" w:color="auto" w:fill="D682FF"/>
        </w:rPr>
        <w:t xml:space="preserve"> </w:t>
      </w:r>
    </w:p>
    <w:p w14:paraId="465A12BD" w14:textId="77777777" w:rsidR="001F6093" w:rsidRPr="00B91455" w:rsidRDefault="001F6093" w:rsidP="001F60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b/>
          <w:bCs/>
        </w:rPr>
        <w:t xml:space="preserve">Section A: Pause and examine YOU - Who are you? </w:t>
      </w:r>
      <w:r w:rsidRPr="00B91455">
        <w:rPr>
          <w:rFonts w:ascii="Avenir" w:eastAsia="Times New Roman" w:hAnsi="Avenir" w:cs="Times New Roman"/>
          <w:b/>
          <w:bCs/>
          <w:color w:val="3F3051"/>
        </w:rPr>
        <w:t>(as an individual and as a decision</w:t>
      </w:r>
      <w:r>
        <w:rPr>
          <w:rFonts w:ascii="Avenir" w:eastAsia="Times New Roman" w:hAnsi="Avenir" w:cs="Times New Roman"/>
          <w:b/>
          <w:bCs/>
          <w:color w:val="3F3051"/>
        </w:rPr>
        <w:t>-</w:t>
      </w:r>
      <w:r w:rsidRPr="00B91455">
        <w:rPr>
          <w:rFonts w:ascii="Avenir" w:eastAsia="Times New Roman" w:hAnsi="Avenir" w:cs="Times New Roman"/>
          <w:b/>
          <w:bCs/>
          <w:color w:val="3F3051"/>
        </w:rPr>
        <w:t xml:space="preserve">making team) </w:t>
      </w:r>
    </w:p>
    <w:p w14:paraId="088DB5E7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Avenir" w:eastAsia="Times New Roman" w:hAnsi="Avenir" w:cs="Times New Roman"/>
          <w:sz w:val="22"/>
          <w:szCs w:val="22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 xml:space="preserve">1)  Who is involved in making a decision? Who is at the table right now making this decision? </w:t>
      </w:r>
      <w:r>
        <w:rPr>
          <w:rFonts w:ascii="Avenir" w:eastAsia="Times New Roman" w:hAnsi="Avenir" w:cs="Times New Roman"/>
          <w:sz w:val="22"/>
          <w:szCs w:val="22"/>
        </w:rPr>
        <w:t xml:space="preserve">         </w:t>
      </w:r>
      <w:r w:rsidRPr="00B91455">
        <w:rPr>
          <w:rFonts w:ascii="Avenir" w:eastAsia="Times New Roman" w:hAnsi="Avenir" w:cs="Times New Roman"/>
          <w:sz w:val="22"/>
          <w:szCs w:val="22"/>
        </w:rPr>
        <w:t xml:space="preserve">What is your racial composition? </w:t>
      </w:r>
    </w:p>
    <w:p w14:paraId="3F881F35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 xml:space="preserve">2)  What dimensions of diversity beyond race (gender, class, sexuality, gender identity, culture, age, ability, immigrant status, etc.) are represented here? Who is not? </w:t>
      </w:r>
    </w:p>
    <w:p w14:paraId="6422083F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>3)  </w:t>
      </w:r>
      <w:r w:rsidRPr="00B91455">
        <w:rPr>
          <w:rFonts w:ascii="Avenir" w:eastAsia="Times New Roman" w:hAnsi="Avenir" w:cs="Times New Roman"/>
          <w:color w:val="3F3051"/>
          <w:sz w:val="22"/>
          <w:szCs w:val="22"/>
        </w:rPr>
        <w:t xml:space="preserve">Based on our group membership, </w:t>
      </w:r>
      <w:r w:rsidRPr="00B91455">
        <w:rPr>
          <w:rFonts w:ascii="Avenir" w:eastAsia="Times New Roman" w:hAnsi="Avenir" w:cs="Times New Roman"/>
          <w:sz w:val="22"/>
          <w:szCs w:val="22"/>
        </w:rPr>
        <w:t xml:space="preserve">what inherent biases do we bring to the table? </w:t>
      </w:r>
    </w:p>
    <w:p w14:paraId="08A34A7B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 xml:space="preserve">4)  What institutional power within the organization do </w:t>
      </w:r>
      <w:r w:rsidRPr="00B91455">
        <w:rPr>
          <w:rFonts w:ascii="Avenir" w:eastAsia="Times New Roman" w:hAnsi="Avenir" w:cs="Times New Roman"/>
          <w:color w:val="3F3051"/>
          <w:sz w:val="22"/>
          <w:szCs w:val="22"/>
        </w:rPr>
        <w:t xml:space="preserve">we </w:t>
      </w:r>
      <w:r w:rsidRPr="00B91455">
        <w:rPr>
          <w:rFonts w:ascii="Avenir" w:eastAsia="Times New Roman" w:hAnsi="Avenir" w:cs="Times New Roman"/>
          <w:sz w:val="22"/>
          <w:szCs w:val="22"/>
        </w:rPr>
        <w:t xml:space="preserve">have? What powers do </w:t>
      </w:r>
      <w:r w:rsidRPr="00B91455">
        <w:rPr>
          <w:rFonts w:ascii="Avenir" w:eastAsia="Times New Roman" w:hAnsi="Avenir" w:cs="Times New Roman"/>
          <w:color w:val="3F3051"/>
          <w:sz w:val="22"/>
          <w:szCs w:val="22"/>
        </w:rPr>
        <w:t xml:space="preserve">we </w:t>
      </w:r>
      <w:r w:rsidRPr="00B91455">
        <w:rPr>
          <w:rFonts w:ascii="Avenir" w:eastAsia="Times New Roman" w:hAnsi="Avenir" w:cs="Times New Roman"/>
          <w:sz w:val="22"/>
          <w:szCs w:val="22"/>
        </w:rPr>
        <w:t xml:space="preserve">not have? </w:t>
      </w:r>
    </w:p>
    <w:p w14:paraId="7B6D123E" w14:textId="77777777" w:rsidR="001F6093" w:rsidRPr="00B91455" w:rsidRDefault="001F6093" w:rsidP="001F60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b/>
          <w:bCs/>
        </w:rPr>
        <w:t xml:space="preserve">Section B: Who is affected? </w:t>
      </w:r>
    </w:p>
    <w:p w14:paraId="2261D241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 xml:space="preserve">1)  What is the racial composition of the impacted groups? Who is affected? </w:t>
      </w:r>
    </w:p>
    <w:p w14:paraId="1DCBD9AA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 xml:space="preserve">2)  If known, what is the existing racial disparity we are trying to address? What is the data source? </w:t>
      </w:r>
    </w:p>
    <w:p w14:paraId="3069FE43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 xml:space="preserve">3)  What dimensions of diversity beyond race (gender, class, sexuality, gender identity, culture, age, ability, immigrant status, etc.) are in the impacted group? </w:t>
      </w:r>
    </w:p>
    <w:p w14:paraId="6D4C3052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 xml:space="preserve">4)  What are the power dynamics or disparities between YOU and those affected? </w:t>
      </w:r>
    </w:p>
    <w:p w14:paraId="1EE6ADC8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>5)  </w:t>
      </w:r>
      <w:r w:rsidRPr="00B91455">
        <w:rPr>
          <w:rFonts w:ascii="Avenir" w:eastAsia="Times New Roman" w:hAnsi="Avenir" w:cs="Times New Roman"/>
          <w:color w:val="3F3051"/>
          <w:sz w:val="22"/>
          <w:szCs w:val="22"/>
        </w:rPr>
        <w:t xml:space="preserve">In which ways </w:t>
      </w:r>
      <w:r w:rsidRPr="00B91455">
        <w:rPr>
          <w:rFonts w:ascii="Avenir" w:eastAsia="Times New Roman" w:hAnsi="Avenir" w:cs="Times New Roman"/>
          <w:sz w:val="22"/>
          <w:szCs w:val="22"/>
        </w:rPr>
        <w:t xml:space="preserve">is the impacted group involved in the decision-making? Why that method? </w:t>
      </w:r>
    </w:p>
    <w:p w14:paraId="12A58C07" w14:textId="77777777" w:rsidR="001F6093" w:rsidRPr="00B91455" w:rsidRDefault="001F6093" w:rsidP="001F60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b/>
          <w:bCs/>
        </w:rPr>
        <w:t xml:space="preserve">Section C: What are the impacts? </w:t>
      </w:r>
    </w:p>
    <w:p w14:paraId="73F9AF1F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 xml:space="preserve">1)  How will the decision </w:t>
      </w:r>
      <w:r w:rsidRPr="00B91455">
        <w:rPr>
          <w:rFonts w:ascii="Avenir" w:eastAsia="Times New Roman" w:hAnsi="Avenir" w:cs="Times New Roman"/>
          <w:color w:val="3F3051"/>
          <w:sz w:val="22"/>
          <w:szCs w:val="22"/>
        </w:rPr>
        <w:t xml:space="preserve">of this group </w:t>
      </w:r>
      <w:r w:rsidRPr="00B91455">
        <w:rPr>
          <w:rFonts w:ascii="Avenir" w:eastAsia="Times New Roman" w:hAnsi="Avenir" w:cs="Times New Roman"/>
          <w:sz w:val="22"/>
          <w:szCs w:val="22"/>
        </w:rPr>
        <w:t xml:space="preserve">advance equity in our system? </w:t>
      </w:r>
    </w:p>
    <w:p w14:paraId="4CC03C82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 xml:space="preserve">2)  What evaluation tools and measures do we need to determine the impacts of our decision? </w:t>
      </w:r>
    </w:p>
    <w:p w14:paraId="05DE37FF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 xml:space="preserve">3)  In what ways </w:t>
      </w:r>
      <w:r w:rsidRPr="00B91455">
        <w:rPr>
          <w:rFonts w:ascii="Avenir" w:eastAsia="Times New Roman" w:hAnsi="Avenir" w:cs="Times New Roman"/>
          <w:color w:val="3F3051"/>
          <w:sz w:val="22"/>
          <w:szCs w:val="22"/>
        </w:rPr>
        <w:t xml:space="preserve">could </w:t>
      </w:r>
      <w:r w:rsidRPr="00B91455">
        <w:rPr>
          <w:rFonts w:ascii="Avenir" w:eastAsia="Times New Roman" w:hAnsi="Avenir" w:cs="Times New Roman"/>
          <w:sz w:val="22"/>
          <w:szCs w:val="22"/>
        </w:rPr>
        <w:t xml:space="preserve">the decision fail to advance equity? </w:t>
      </w:r>
    </w:p>
    <w:p w14:paraId="3916F346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 xml:space="preserve">4)  What are the </w:t>
      </w:r>
      <w:r w:rsidRPr="00B91455">
        <w:rPr>
          <w:rFonts w:ascii="Avenir" w:eastAsia="Times New Roman" w:hAnsi="Avenir" w:cs="Times New Roman"/>
          <w:color w:val="3F3051"/>
          <w:sz w:val="22"/>
          <w:szCs w:val="22"/>
        </w:rPr>
        <w:t xml:space="preserve">necessary </w:t>
      </w:r>
      <w:r w:rsidRPr="00B91455">
        <w:rPr>
          <w:rFonts w:ascii="Avenir" w:eastAsia="Times New Roman" w:hAnsi="Avenir" w:cs="Times New Roman"/>
          <w:sz w:val="22"/>
          <w:szCs w:val="22"/>
        </w:rPr>
        <w:t xml:space="preserve">resources to make this </w:t>
      </w:r>
      <w:r w:rsidRPr="00B91455">
        <w:rPr>
          <w:rFonts w:ascii="Avenir" w:eastAsia="Times New Roman" w:hAnsi="Avenir" w:cs="Times New Roman"/>
          <w:color w:val="3F3051"/>
          <w:sz w:val="22"/>
          <w:szCs w:val="22"/>
        </w:rPr>
        <w:t xml:space="preserve">an equitable decision? </w:t>
      </w:r>
    </w:p>
    <w:p w14:paraId="407FA2C4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lastRenderedPageBreak/>
        <w:t xml:space="preserve">5)  What are the </w:t>
      </w:r>
      <w:r w:rsidRPr="00B91455">
        <w:rPr>
          <w:rFonts w:ascii="Avenir" w:eastAsia="Times New Roman" w:hAnsi="Avenir" w:cs="Times New Roman"/>
          <w:color w:val="3F3051"/>
          <w:sz w:val="22"/>
          <w:szCs w:val="22"/>
        </w:rPr>
        <w:t xml:space="preserve">potential </w:t>
      </w:r>
      <w:r w:rsidRPr="00B91455">
        <w:rPr>
          <w:rFonts w:ascii="Avenir" w:eastAsia="Times New Roman" w:hAnsi="Avenir" w:cs="Times New Roman"/>
          <w:sz w:val="22"/>
          <w:szCs w:val="22"/>
        </w:rPr>
        <w:t xml:space="preserve">challenges, structural barriers, or unexpected blind spots? </w:t>
      </w:r>
    </w:p>
    <w:p w14:paraId="7B9406FA" w14:textId="77777777" w:rsidR="001F6093" w:rsidRPr="00B91455" w:rsidRDefault="001F6093" w:rsidP="001F6093">
      <w:pPr>
        <w:rPr>
          <w:rFonts w:ascii="Times New Roman" w:eastAsia="Times New Roman" w:hAnsi="Times New Roman" w:cs="Times New Roman"/>
        </w:rPr>
      </w:pPr>
    </w:p>
    <w:p w14:paraId="78DC937C" w14:textId="77777777" w:rsidR="001F6093" w:rsidRPr="00B91455" w:rsidRDefault="001F6093" w:rsidP="001F60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32"/>
          <w:szCs w:val="32"/>
          <w:highlight w:val="yellow"/>
          <w:shd w:val="clear" w:color="auto" w:fill="D682FF"/>
        </w:rPr>
        <w:t>After the implementation of the decision: Reflection</w:t>
      </w:r>
      <w:r w:rsidRPr="00B91455">
        <w:rPr>
          <w:rFonts w:ascii="Avenir" w:eastAsia="Times New Roman" w:hAnsi="Avenir" w:cs="Times New Roman"/>
          <w:sz w:val="32"/>
          <w:szCs w:val="32"/>
          <w:shd w:val="clear" w:color="auto" w:fill="D682FF"/>
        </w:rPr>
        <w:t xml:space="preserve"> </w:t>
      </w:r>
    </w:p>
    <w:p w14:paraId="41130730" w14:textId="77777777" w:rsidR="001F6093" w:rsidRPr="00B91455" w:rsidRDefault="001F6093" w:rsidP="001F60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b/>
          <w:bCs/>
        </w:rPr>
        <w:t xml:space="preserve">Section D: What do you think happened? </w:t>
      </w:r>
      <w:r>
        <w:rPr>
          <w:rFonts w:ascii="Avenir" w:eastAsia="Times New Roman" w:hAnsi="Avenir" w:cs="Times New Roman"/>
          <w:b/>
          <w:bCs/>
        </w:rPr>
        <w:t>(to be completed during the 2021-2022 school year)</w:t>
      </w:r>
    </w:p>
    <w:p w14:paraId="1207A21E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 xml:space="preserve">1)  Did you succeed in advancing equity? To what degree? How do you know? (What evaluation tools and measures </w:t>
      </w:r>
      <w:r w:rsidRPr="00B91455">
        <w:rPr>
          <w:rFonts w:ascii="Avenir" w:eastAsia="Times New Roman" w:hAnsi="Avenir" w:cs="Times New Roman"/>
          <w:color w:val="3F3051"/>
          <w:sz w:val="22"/>
          <w:szCs w:val="22"/>
        </w:rPr>
        <w:t xml:space="preserve">were used </w:t>
      </w:r>
      <w:r w:rsidRPr="00B91455">
        <w:rPr>
          <w:rFonts w:ascii="Avenir" w:eastAsia="Times New Roman" w:hAnsi="Avenir" w:cs="Times New Roman"/>
          <w:sz w:val="22"/>
          <w:szCs w:val="22"/>
        </w:rPr>
        <w:t xml:space="preserve">to determine the impacts of our decision?) If no, what steps are we </w:t>
      </w:r>
      <w:proofErr w:type="spellStart"/>
      <w:r w:rsidRPr="00B91455">
        <w:rPr>
          <w:rFonts w:ascii="Avenir" w:eastAsia="Times New Roman" w:hAnsi="Avenir" w:cs="Times New Roman"/>
          <w:sz w:val="22"/>
          <w:szCs w:val="22"/>
        </w:rPr>
        <w:t>taking</w:t>
      </w:r>
      <w:proofErr w:type="spellEnd"/>
      <w:r w:rsidRPr="00B91455">
        <w:rPr>
          <w:rFonts w:ascii="Avenir" w:eastAsia="Times New Roman" w:hAnsi="Avenir" w:cs="Times New Roman"/>
          <w:sz w:val="22"/>
          <w:szCs w:val="22"/>
        </w:rPr>
        <w:t xml:space="preserve"> to ensure equity is still achieved? </w:t>
      </w:r>
    </w:p>
    <w:p w14:paraId="49E31F08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 xml:space="preserve">2)  Who helped you in ways you did not expect? </w:t>
      </w:r>
    </w:p>
    <w:p w14:paraId="292A5059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sz w:val="22"/>
          <w:szCs w:val="22"/>
        </w:rPr>
        <w:t xml:space="preserve">3)  What are the unintended consequences, positive or negative? </w:t>
      </w:r>
    </w:p>
    <w:p w14:paraId="57592306" w14:textId="77777777" w:rsidR="001F6093" w:rsidRPr="00B91455" w:rsidRDefault="001F6093" w:rsidP="001F609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color w:val="3F3051"/>
          <w:sz w:val="22"/>
          <w:szCs w:val="22"/>
        </w:rPr>
        <w:t xml:space="preserve">4)  How have we invited authentic feedback (especially from those most impacted) on our process and our outcomes? </w:t>
      </w:r>
    </w:p>
    <w:p w14:paraId="11A17BF8" w14:textId="77777777" w:rsidR="001F6093" w:rsidRPr="00B91455" w:rsidRDefault="001F6093" w:rsidP="001F60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1455">
        <w:rPr>
          <w:rFonts w:ascii="Avenir" w:eastAsia="Times New Roman" w:hAnsi="Avenir" w:cs="Times New Roman"/>
          <w:b/>
          <w:bCs/>
        </w:rPr>
        <w:t xml:space="preserve">Summary of Findings (accountability) Next Steps </w:t>
      </w:r>
      <w:r>
        <w:rPr>
          <w:rFonts w:ascii="Avenir" w:eastAsia="Times New Roman" w:hAnsi="Avenir" w:cs="Times New Roman"/>
          <w:b/>
          <w:bCs/>
        </w:rPr>
        <w:t>(to be completed during the 2021-2022 school year)</w:t>
      </w:r>
    </w:p>
    <w:p w14:paraId="7B1D83F3" w14:textId="77777777" w:rsidR="001F6093" w:rsidRPr="00B91455" w:rsidRDefault="001F6093" w:rsidP="001F609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B91455">
        <w:rPr>
          <w:rFonts w:ascii="Avenir" w:eastAsia="Times New Roman" w:hAnsi="Avenir" w:cs="Times New Roman"/>
          <w:i/>
        </w:rPr>
        <w:t xml:space="preserve">*Adapted from Arts Corps 2014 and Seattle Race and Social Justice Initiative August 2012 and the Shoreline Public Schools Race </w:t>
      </w:r>
      <w:bookmarkEnd w:id="0"/>
      <w:r w:rsidRPr="00B91455">
        <w:rPr>
          <w:rFonts w:ascii="Avenir" w:eastAsia="Times New Roman" w:hAnsi="Avenir" w:cs="Times New Roman"/>
          <w:i/>
        </w:rPr>
        <w:t>&amp; Equity Decision-Making Tool</w:t>
      </w:r>
    </w:p>
    <w:p w14:paraId="365BFD96" w14:textId="77777777" w:rsidR="001F6093" w:rsidRDefault="001F6093" w:rsidP="001F6093"/>
    <w:p w14:paraId="260CCEEE" w14:textId="77777777" w:rsidR="005C53CA" w:rsidRPr="005C53CA" w:rsidRDefault="005C53CA" w:rsidP="005C53CA"/>
    <w:sectPr w:rsidR="005C53CA" w:rsidRPr="005C53CA" w:rsidSect="00DE3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F9556" w14:textId="77777777" w:rsidR="0029518A" w:rsidRDefault="0029518A" w:rsidP="00411670">
      <w:r>
        <w:separator/>
      </w:r>
    </w:p>
  </w:endnote>
  <w:endnote w:type="continuationSeparator" w:id="0">
    <w:p w14:paraId="7A5F8572" w14:textId="77777777" w:rsidR="0029518A" w:rsidRDefault="0029518A" w:rsidP="004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">
    <w:altName w:val="Cambria"/>
    <w:panose1 w:val="020005030200000200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E363B" w14:textId="77777777" w:rsidR="00E97B13" w:rsidRDefault="00E97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8B5F" w14:textId="77777777" w:rsidR="00411670" w:rsidRDefault="00411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AFCD" w14:textId="77777777" w:rsidR="00E97B13" w:rsidRDefault="00E97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AC1A9" w14:textId="77777777" w:rsidR="0029518A" w:rsidRDefault="0029518A" w:rsidP="00411670">
      <w:r>
        <w:separator/>
      </w:r>
    </w:p>
  </w:footnote>
  <w:footnote w:type="continuationSeparator" w:id="0">
    <w:p w14:paraId="77ACAD54" w14:textId="77777777" w:rsidR="0029518A" w:rsidRDefault="0029518A" w:rsidP="0041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A3CB" w14:textId="77777777" w:rsidR="00E97B13" w:rsidRDefault="00E97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920C" w14:textId="72B4BBBB" w:rsidR="00411670" w:rsidRPr="007312D1" w:rsidRDefault="00411670" w:rsidP="00411670">
    <w:pPr>
      <w:pStyle w:val="Body"/>
      <w:tabs>
        <w:tab w:val="right" w:pos="9360"/>
      </w:tabs>
      <w:spacing w:line="240" w:lineRule="auto"/>
      <w:ind w:left="-2040" w:firstLine="2400"/>
      <w:jc w:val="center"/>
      <w:rPr>
        <w:rFonts w:ascii="Arial" w:hAnsi="Arial"/>
        <w:b/>
        <w:sz w:val="36"/>
      </w:rPr>
    </w:pPr>
    <w:r w:rsidRPr="007312D1">
      <w:rPr>
        <w:rFonts w:ascii="Arial" w:hAnsi="Arial"/>
        <w:b/>
        <w:sz w:val="36"/>
      </w:rPr>
      <w:t>Orient School</w:t>
    </w:r>
    <w:r w:rsidR="00E620DE">
      <w:rPr>
        <w:rFonts w:ascii="Arial" w:hAnsi="Arial"/>
        <w:b/>
        <w:sz w:val="36"/>
      </w:rPr>
      <w:t xml:space="preserve"> </w:t>
    </w:r>
    <w:r w:rsidRPr="007312D1">
      <w:rPr>
        <w:rFonts w:ascii="Arial" w:hAnsi="Arial"/>
        <w:b/>
        <w:sz w:val="36"/>
      </w:rPr>
      <w:t>District No. 65</w:t>
    </w:r>
  </w:p>
  <w:p w14:paraId="5E05ABC7" w14:textId="77777777" w:rsidR="00411670" w:rsidRPr="007312D1" w:rsidRDefault="00411670" w:rsidP="00411670">
    <w:pPr>
      <w:pStyle w:val="Body"/>
      <w:tabs>
        <w:tab w:val="right" w:pos="9360"/>
      </w:tabs>
      <w:spacing w:line="240" w:lineRule="auto"/>
      <w:ind w:left="-2040" w:firstLine="2400"/>
      <w:jc w:val="center"/>
      <w:rPr>
        <w:rFonts w:ascii="Arial" w:hAnsi="Arial"/>
        <w:sz w:val="20"/>
      </w:rPr>
    </w:pPr>
    <w:r w:rsidRPr="007312D1">
      <w:rPr>
        <w:rFonts w:ascii="Arial" w:hAnsi="Arial"/>
        <w:b/>
        <w:sz w:val="20"/>
      </w:rPr>
      <w:t>Hoping, Planning, Doing, Achieving</w:t>
    </w:r>
  </w:p>
  <w:p w14:paraId="1A9BCDD5" w14:textId="77777777" w:rsidR="00411670" w:rsidRPr="007312D1" w:rsidRDefault="00411670" w:rsidP="00411670">
    <w:pPr>
      <w:pStyle w:val="Body"/>
      <w:tabs>
        <w:tab w:val="right" w:pos="9360"/>
      </w:tabs>
      <w:spacing w:line="200" w:lineRule="atLeast"/>
      <w:ind w:left="-2040" w:firstLine="240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374 4</w:t>
    </w:r>
    <w:r w:rsidRPr="00792B6B">
      <w:rPr>
        <w:rFonts w:ascii="Arial" w:hAnsi="Arial"/>
        <w:sz w:val="18"/>
        <w:vertAlign w:val="superscript"/>
      </w:rPr>
      <w:t>th</w:t>
    </w:r>
    <w:r>
      <w:rPr>
        <w:rFonts w:ascii="Arial" w:hAnsi="Arial"/>
        <w:sz w:val="18"/>
      </w:rPr>
      <w:t xml:space="preserve"> Ave.</w:t>
    </w:r>
    <w:r w:rsidRPr="007312D1">
      <w:rPr>
        <w:rFonts w:ascii="Arial" w:hAnsi="Arial"/>
        <w:sz w:val="18"/>
      </w:rPr>
      <w:t>, Orient, Washington, 99160</w:t>
    </w:r>
  </w:p>
  <w:p w14:paraId="6634245E" w14:textId="1B9609FB" w:rsidR="00411670" w:rsidRPr="007312D1" w:rsidRDefault="00411670" w:rsidP="00411670">
    <w:pPr>
      <w:pStyle w:val="Header"/>
      <w:ind w:left="-2040" w:firstLine="2400"/>
      <w:rPr>
        <w:rFonts w:ascii="Arial" w:hAnsi="Arial"/>
      </w:rPr>
    </w:pPr>
    <w:r>
      <w:rPr>
        <w:rFonts w:ascii="Arial" w:hAnsi="Arial"/>
        <w:sz w:val="22"/>
      </w:rPr>
      <w:t xml:space="preserve">                                    </w:t>
    </w:r>
    <w:r w:rsidRPr="007312D1">
      <w:rPr>
        <w:rFonts w:ascii="Arial" w:hAnsi="Arial"/>
        <w:sz w:val="22"/>
      </w:rPr>
      <w:t>FAX: (509) 684-3469    Phone: (509) 684-6873</w:t>
    </w:r>
  </w:p>
  <w:p w14:paraId="73CDD4D7" w14:textId="77777777" w:rsidR="00411670" w:rsidRDefault="00411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C5ED" w14:textId="77777777" w:rsidR="00E97B13" w:rsidRDefault="00E97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3050"/>
    <w:multiLevelType w:val="hybridMultilevel"/>
    <w:tmpl w:val="1F288BB4"/>
    <w:lvl w:ilvl="0" w:tplc="B06CCA7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404A2ACA"/>
    <w:multiLevelType w:val="hybridMultilevel"/>
    <w:tmpl w:val="F4FACBDC"/>
    <w:lvl w:ilvl="0" w:tplc="C9C8B10E">
      <w:start w:val="3"/>
      <w:numFmt w:val="bullet"/>
      <w:lvlText w:val=""/>
      <w:lvlJc w:val="left"/>
      <w:pPr>
        <w:ind w:left="6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" w15:restartNumberingAfterBreak="0">
    <w:nsid w:val="6A4E0929"/>
    <w:multiLevelType w:val="hybridMultilevel"/>
    <w:tmpl w:val="54DC0312"/>
    <w:lvl w:ilvl="0" w:tplc="78C6A0B8">
      <w:start w:val="1"/>
      <w:numFmt w:val="lowerLetter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70"/>
    <w:rsid w:val="00043D55"/>
    <w:rsid w:val="000E339F"/>
    <w:rsid w:val="000E7325"/>
    <w:rsid w:val="00171F22"/>
    <w:rsid w:val="001C6BCA"/>
    <w:rsid w:val="001F6093"/>
    <w:rsid w:val="00261F77"/>
    <w:rsid w:val="0028575B"/>
    <w:rsid w:val="0029518A"/>
    <w:rsid w:val="00411670"/>
    <w:rsid w:val="004A41A5"/>
    <w:rsid w:val="00506B2F"/>
    <w:rsid w:val="005C53CA"/>
    <w:rsid w:val="006344F2"/>
    <w:rsid w:val="006A607C"/>
    <w:rsid w:val="008B2416"/>
    <w:rsid w:val="00926BF5"/>
    <w:rsid w:val="00B70B0A"/>
    <w:rsid w:val="00C527EE"/>
    <w:rsid w:val="00CB7E7C"/>
    <w:rsid w:val="00DE37F5"/>
    <w:rsid w:val="00E22F3E"/>
    <w:rsid w:val="00E620DE"/>
    <w:rsid w:val="00E97B13"/>
    <w:rsid w:val="00F37927"/>
    <w:rsid w:val="00FC1F20"/>
    <w:rsid w:val="1AC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3CB27"/>
  <w15:chartTrackingRefBased/>
  <w15:docId w15:val="{435C46E8-66A7-3C45-A7E5-5CC53FCE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09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670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1670"/>
  </w:style>
  <w:style w:type="paragraph" w:styleId="Footer">
    <w:name w:val="footer"/>
    <w:basedOn w:val="Normal"/>
    <w:link w:val="FooterChar"/>
    <w:uiPriority w:val="99"/>
    <w:unhideWhenUsed/>
    <w:rsid w:val="00411670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11670"/>
  </w:style>
  <w:style w:type="paragraph" w:customStyle="1" w:styleId="Body">
    <w:name w:val="Body"/>
    <w:rsid w:val="00411670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 w:cs="Times New Roman"/>
      <w:noProof/>
      <w:color w:val="000000"/>
      <w:szCs w:val="20"/>
      <w:lang w:eastAsia="en-US"/>
    </w:rPr>
  </w:style>
  <w:style w:type="paragraph" w:customStyle="1" w:styleId="Default">
    <w:name w:val="Default"/>
    <w:rsid w:val="00411670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 w:cs="Times New Roman"/>
      <w:noProof/>
      <w:color w:val="000000"/>
      <w:szCs w:val="20"/>
      <w:lang w:eastAsia="en-US"/>
    </w:rPr>
  </w:style>
  <w:style w:type="character" w:customStyle="1" w:styleId="Hidden0">
    <w:name w:val="Hidden0"/>
    <w:hidden/>
    <w:rsid w:val="00411670"/>
    <w:rPr>
      <w:rFonts w:ascii="Helvetica" w:hAnsi="Helvetica"/>
      <w:color w:val="000000"/>
      <w:position w:val="0"/>
      <w:sz w:val="24"/>
    </w:rPr>
  </w:style>
  <w:style w:type="paragraph" w:styleId="ListParagraph">
    <w:name w:val="List Paragraph"/>
    <w:basedOn w:val="Normal"/>
    <w:uiPriority w:val="34"/>
    <w:qFormat/>
    <w:rsid w:val="00DE37F5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61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Petterson</dc:creator>
  <cp:keywords/>
  <dc:description/>
  <cp:lastModifiedBy>Gretchen Cruden</cp:lastModifiedBy>
  <cp:revision>2</cp:revision>
  <cp:lastPrinted>2020-02-20T18:35:00Z</cp:lastPrinted>
  <dcterms:created xsi:type="dcterms:W3CDTF">2021-05-14T18:57:00Z</dcterms:created>
  <dcterms:modified xsi:type="dcterms:W3CDTF">2021-05-14T18:57:00Z</dcterms:modified>
</cp:coreProperties>
</file>